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416" w14:textId="11EC435C" w:rsidR="00920B5B" w:rsidRPr="002C6230" w:rsidRDefault="00055D19">
      <w:pPr>
        <w:rPr>
          <w:b/>
          <w:bCs/>
          <w:sz w:val="36"/>
          <w:szCs w:val="36"/>
        </w:rPr>
      </w:pPr>
      <w:r w:rsidRPr="002C6230">
        <w:rPr>
          <w:b/>
          <w:bCs/>
          <w:sz w:val="36"/>
          <w:szCs w:val="36"/>
        </w:rPr>
        <w:t xml:space="preserve">                        </w:t>
      </w:r>
      <w:r w:rsidR="00F5155D" w:rsidRPr="002C6230">
        <w:rPr>
          <w:b/>
          <w:bCs/>
          <w:sz w:val="36"/>
          <w:szCs w:val="36"/>
        </w:rPr>
        <w:t xml:space="preserve">                      </w:t>
      </w:r>
      <w:r w:rsidRPr="002C6230">
        <w:rPr>
          <w:b/>
          <w:bCs/>
          <w:sz w:val="36"/>
          <w:szCs w:val="36"/>
        </w:rPr>
        <w:t xml:space="preserve">Záměr </w:t>
      </w:r>
      <w:r w:rsidR="00DC322D" w:rsidRPr="002C6230">
        <w:rPr>
          <w:b/>
          <w:bCs/>
          <w:sz w:val="36"/>
          <w:szCs w:val="36"/>
        </w:rPr>
        <w:t>obce</w:t>
      </w:r>
    </w:p>
    <w:p w14:paraId="5E30FB9B" w14:textId="6498CEFF" w:rsidR="00C24BD5" w:rsidRPr="002C6230" w:rsidRDefault="00DC322D">
      <w:pPr>
        <w:rPr>
          <w:b/>
          <w:bCs/>
          <w:sz w:val="36"/>
          <w:szCs w:val="36"/>
        </w:rPr>
      </w:pPr>
      <w:r w:rsidRPr="002C6230">
        <w:rPr>
          <w:b/>
          <w:bCs/>
          <w:sz w:val="36"/>
          <w:szCs w:val="36"/>
        </w:rPr>
        <w:t xml:space="preserve">                    </w:t>
      </w:r>
      <w:r w:rsidR="00F34DB5">
        <w:rPr>
          <w:b/>
          <w:bCs/>
          <w:sz w:val="36"/>
          <w:szCs w:val="36"/>
        </w:rPr>
        <w:t>pr</w:t>
      </w:r>
      <w:r w:rsidRPr="002C6230">
        <w:rPr>
          <w:b/>
          <w:bCs/>
          <w:sz w:val="36"/>
          <w:szCs w:val="36"/>
        </w:rPr>
        <w:t xml:space="preserve">opachtovat pozemky </w:t>
      </w:r>
      <w:r w:rsidR="00F5155D" w:rsidRPr="002C6230">
        <w:rPr>
          <w:b/>
          <w:bCs/>
          <w:sz w:val="36"/>
          <w:szCs w:val="36"/>
        </w:rPr>
        <w:t>k zemědělské prvovýrobě</w:t>
      </w:r>
    </w:p>
    <w:p w14:paraId="3D2FF085" w14:textId="3F8B64F1" w:rsidR="007310A2" w:rsidRPr="00D93112" w:rsidRDefault="003820BA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O</w:t>
      </w:r>
      <w:r w:rsidR="00BC32C1" w:rsidRPr="00D93112">
        <w:rPr>
          <w:rFonts w:cstheme="minorHAnsi"/>
          <w:sz w:val="24"/>
          <w:szCs w:val="24"/>
        </w:rPr>
        <w:t>b</w:t>
      </w:r>
      <w:r w:rsidR="00F914C0" w:rsidRPr="00D93112">
        <w:rPr>
          <w:rFonts w:cstheme="minorHAnsi"/>
          <w:sz w:val="24"/>
          <w:szCs w:val="24"/>
        </w:rPr>
        <w:t>e</w:t>
      </w:r>
      <w:r w:rsidR="00BC32C1" w:rsidRPr="00D93112">
        <w:rPr>
          <w:rFonts w:cstheme="minorHAnsi"/>
          <w:sz w:val="24"/>
          <w:szCs w:val="24"/>
        </w:rPr>
        <w:t xml:space="preserve">c </w:t>
      </w:r>
      <w:r w:rsidRPr="00D93112">
        <w:rPr>
          <w:rFonts w:cstheme="minorHAnsi"/>
          <w:sz w:val="24"/>
          <w:szCs w:val="24"/>
        </w:rPr>
        <w:t>Košice</w:t>
      </w:r>
      <w:r w:rsidR="004E27C7" w:rsidRPr="00D93112">
        <w:rPr>
          <w:rFonts w:cstheme="minorHAnsi"/>
          <w:sz w:val="24"/>
          <w:szCs w:val="24"/>
        </w:rPr>
        <w:t>, Košice 46, 285</w:t>
      </w:r>
      <w:r w:rsidR="0029473E" w:rsidRPr="00D93112">
        <w:rPr>
          <w:rFonts w:cstheme="minorHAnsi"/>
          <w:sz w:val="24"/>
          <w:szCs w:val="24"/>
        </w:rPr>
        <w:t xml:space="preserve"> 04</w:t>
      </w:r>
      <w:r w:rsidR="00455F10" w:rsidRPr="00D93112">
        <w:rPr>
          <w:rFonts w:cstheme="minorHAnsi"/>
          <w:sz w:val="24"/>
          <w:szCs w:val="24"/>
        </w:rPr>
        <w:t xml:space="preserve"> Uhlířské Janovice</w:t>
      </w:r>
      <w:r w:rsidR="0029473E" w:rsidRPr="00D93112">
        <w:rPr>
          <w:rFonts w:cstheme="minorHAnsi"/>
          <w:sz w:val="24"/>
          <w:szCs w:val="24"/>
        </w:rPr>
        <w:t>, IČ 49540858</w:t>
      </w:r>
      <w:r w:rsidR="007A126F" w:rsidRPr="00D93112">
        <w:rPr>
          <w:rFonts w:cstheme="minorHAnsi"/>
          <w:sz w:val="24"/>
          <w:szCs w:val="24"/>
        </w:rPr>
        <w:t xml:space="preserve"> </w:t>
      </w:r>
      <w:r w:rsidR="0029473E" w:rsidRPr="00D93112">
        <w:rPr>
          <w:rFonts w:cstheme="minorHAnsi"/>
          <w:sz w:val="24"/>
          <w:szCs w:val="24"/>
        </w:rPr>
        <w:t>(</w:t>
      </w:r>
      <w:r w:rsidR="007A126F" w:rsidRPr="00D93112">
        <w:rPr>
          <w:rFonts w:cstheme="minorHAnsi"/>
          <w:sz w:val="24"/>
          <w:szCs w:val="24"/>
        </w:rPr>
        <w:t>dále jen obec)</w:t>
      </w:r>
      <w:r w:rsidR="00BC32C1" w:rsidRPr="00D93112">
        <w:rPr>
          <w:rFonts w:cstheme="minorHAnsi"/>
          <w:sz w:val="24"/>
          <w:szCs w:val="24"/>
        </w:rPr>
        <w:t xml:space="preserve"> oznamuje podle ustanovení § 39 zák. č. 128/2000 Sb., o obcích, ve znění pozdějších předp</w:t>
      </w:r>
      <w:r w:rsidRPr="00D93112">
        <w:rPr>
          <w:rFonts w:cstheme="minorHAnsi"/>
          <w:sz w:val="24"/>
          <w:szCs w:val="24"/>
        </w:rPr>
        <w:t>isů</w:t>
      </w:r>
      <w:r w:rsidR="00522437" w:rsidRPr="00D93112">
        <w:rPr>
          <w:rFonts w:cstheme="minorHAnsi"/>
          <w:sz w:val="24"/>
          <w:szCs w:val="24"/>
        </w:rPr>
        <w:t>,</w:t>
      </w:r>
      <w:r w:rsidR="00EC413A" w:rsidRPr="00D93112">
        <w:rPr>
          <w:rFonts w:cstheme="minorHAnsi"/>
          <w:sz w:val="24"/>
          <w:szCs w:val="24"/>
        </w:rPr>
        <w:t xml:space="preserve"> </w:t>
      </w:r>
      <w:r w:rsidR="00A240DE" w:rsidRPr="00D93112">
        <w:rPr>
          <w:rFonts w:cstheme="minorHAnsi"/>
          <w:sz w:val="24"/>
          <w:szCs w:val="24"/>
        </w:rPr>
        <w:t>uveřejnění</w:t>
      </w:r>
      <w:r w:rsidR="00D534FD" w:rsidRPr="00D93112">
        <w:rPr>
          <w:rFonts w:cstheme="minorHAnsi"/>
          <w:sz w:val="24"/>
          <w:szCs w:val="24"/>
        </w:rPr>
        <w:t xml:space="preserve"> </w:t>
      </w:r>
      <w:r w:rsidR="000F58B5" w:rsidRPr="00D93112">
        <w:rPr>
          <w:rFonts w:cstheme="minorHAnsi"/>
          <w:sz w:val="24"/>
          <w:szCs w:val="24"/>
        </w:rPr>
        <w:t>záměr</w:t>
      </w:r>
      <w:r w:rsidR="00A240DE" w:rsidRPr="00D93112">
        <w:rPr>
          <w:rFonts w:cstheme="minorHAnsi"/>
          <w:sz w:val="24"/>
          <w:szCs w:val="24"/>
        </w:rPr>
        <w:t>u</w:t>
      </w:r>
      <w:r w:rsidR="000F58B5" w:rsidRPr="00D93112">
        <w:rPr>
          <w:rFonts w:cstheme="minorHAnsi"/>
          <w:sz w:val="24"/>
          <w:szCs w:val="24"/>
        </w:rPr>
        <w:t xml:space="preserve"> propachtovat </w:t>
      </w:r>
      <w:r w:rsidR="00FE3770" w:rsidRPr="00D93112">
        <w:rPr>
          <w:rFonts w:cstheme="minorHAnsi"/>
          <w:sz w:val="24"/>
          <w:szCs w:val="24"/>
        </w:rPr>
        <w:t>pozemky</w:t>
      </w:r>
      <w:r w:rsidR="00F077FA" w:rsidRPr="00D93112">
        <w:rPr>
          <w:rFonts w:cstheme="minorHAnsi"/>
          <w:sz w:val="24"/>
          <w:szCs w:val="24"/>
        </w:rPr>
        <w:t xml:space="preserve"> z</w:t>
      </w:r>
      <w:r w:rsidR="003959D4" w:rsidRPr="00D93112">
        <w:rPr>
          <w:rFonts w:cstheme="minorHAnsi"/>
          <w:sz w:val="24"/>
          <w:szCs w:val="24"/>
        </w:rPr>
        <w:t xml:space="preserve">apsané na </w:t>
      </w:r>
      <w:r w:rsidR="00AF6DEA" w:rsidRPr="00D93112">
        <w:rPr>
          <w:rFonts w:cstheme="minorHAnsi"/>
          <w:sz w:val="24"/>
          <w:szCs w:val="24"/>
        </w:rPr>
        <w:t>LV č.</w:t>
      </w:r>
      <w:r w:rsidR="008557A2" w:rsidRPr="00D93112">
        <w:rPr>
          <w:rFonts w:cstheme="minorHAnsi"/>
          <w:sz w:val="24"/>
          <w:szCs w:val="24"/>
        </w:rPr>
        <w:t xml:space="preserve"> </w:t>
      </w:r>
      <w:r w:rsidR="00AF6DEA" w:rsidRPr="00D93112">
        <w:rPr>
          <w:rFonts w:cstheme="minorHAnsi"/>
          <w:sz w:val="24"/>
          <w:szCs w:val="24"/>
        </w:rPr>
        <w:t>10 001 pro</w:t>
      </w:r>
      <w:r w:rsidR="00BB3163" w:rsidRPr="00D93112">
        <w:rPr>
          <w:rFonts w:cstheme="minorHAnsi"/>
          <w:sz w:val="24"/>
          <w:szCs w:val="24"/>
        </w:rPr>
        <w:t xml:space="preserve"> obec Košice</w:t>
      </w:r>
      <w:r w:rsidR="00251246" w:rsidRPr="00D93112">
        <w:rPr>
          <w:rFonts w:cstheme="minorHAnsi"/>
          <w:sz w:val="24"/>
          <w:szCs w:val="24"/>
        </w:rPr>
        <w:t>,</w:t>
      </w:r>
      <w:r w:rsidR="006C4EAE" w:rsidRPr="00D93112">
        <w:rPr>
          <w:rFonts w:cstheme="minorHAnsi"/>
          <w:sz w:val="24"/>
          <w:szCs w:val="24"/>
        </w:rPr>
        <w:t> katastrální území</w:t>
      </w:r>
      <w:r w:rsidR="00730944" w:rsidRPr="00D93112">
        <w:rPr>
          <w:rFonts w:cstheme="minorHAnsi"/>
          <w:sz w:val="24"/>
          <w:szCs w:val="24"/>
        </w:rPr>
        <w:t xml:space="preserve"> </w:t>
      </w:r>
      <w:r w:rsidR="00EC413A" w:rsidRPr="00D93112">
        <w:rPr>
          <w:rFonts w:cstheme="minorHAnsi"/>
          <w:sz w:val="24"/>
          <w:szCs w:val="24"/>
        </w:rPr>
        <w:t>Ko</w:t>
      </w:r>
      <w:r w:rsidR="004369CE" w:rsidRPr="00D93112">
        <w:rPr>
          <w:rFonts w:cstheme="minorHAnsi"/>
          <w:sz w:val="24"/>
          <w:szCs w:val="24"/>
        </w:rPr>
        <w:t xml:space="preserve">šice u </w:t>
      </w:r>
      <w:r w:rsidR="00625F59" w:rsidRPr="00D93112">
        <w:rPr>
          <w:rFonts w:cstheme="minorHAnsi"/>
          <w:sz w:val="24"/>
          <w:szCs w:val="24"/>
        </w:rPr>
        <w:t>Nepoměřic</w:t>
      </w:r>
      <w:r w:rsidR="00F077FA" w:rsidRPr="00D93112">
        <w:rPr>
          <w:rFonts w:cstheme="minorHAnsi"/>
          <w:sz w:val="24"/>
          <w:szCs w:val="24"/>
        </w:rPr>
        <w:t xml:space="preserve"> u Katastrálního </w:t>
      </w:r>
      <w:r w:rsidR="00135E61" w:rsidRPr="00D93112">
        <w:rPr>
          <w:rFonts w:cstheme="minorHAnsi"/>
          <w:sz w:val="24"/>
          <w:szCs w:val="24"/>
        </w:rPr>
        <w:t>úřadu pro Středočeský kraj</w:t>
      </w:r>
      <w:r w:rsidR="001326E6" w:rsidRPr="00D93112">
        <w:rPr>
          <w:rFonts w:cstheme="minorHAnsi"/>
          <w:sz w:val="24"/>
          <w:szCs w:val="24"/>
        </w:rPr>
        <w:t>, pracoviště Kutná Hora</w:t>
      </w:r>
      <w:r w:rsidR="00BC32C1" w:rsidRPr="00D93112">
        <w:rPr>
          <w:rFonts w:cstheme="minorHAnsi"/>
          <w:sz w:val="24"/>
          <w:szCs w:val="24"/>
        </w:rPr>
        <w:t>:</w:t>
      </w:r>
    </w:p>
    <w:p w14:paraId="3DA7163F" w14:textId="25E4411C" w:rsidR="002D1369" w:rsidRPr="00D93112" w:rsidRDefault="002D1369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Parcelní </w:t>
      </w:r>
      <w:r w:rsidR="00DD460D" w:rsidRPr="00D93112">
        <w:rPr>
          <w:rFonts w:cstheme="minorHAnsi"/>
          <w:sz w:val="24"/>
          <w:szCs w:val="24"/>
        </w:rPr>
        <w:t>č. 155/4</w:t>
      </w:r>
      <w:r w:rsidR="00414AF1" w:rsidRPr="00D93112">
        <w:rPr>
          <w:rFonts w:cstheme="minorHAnsi"/>
          <w:sz w:val="24"/>
          <w:szCs w:val="24"/>
        </w:rPr>
        <w:t xml:space="preserve"> – orná půda</w:t>
      </w:r>
    </w:p>
    <w:p w14:paraId="05DF2C05" w14:textId="42CE9B96" w:rsidR="00026BE9" w:rsidRPr="00D93112" w:rsidRDefault="00026BE9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Parcelní č.</w:t>
      </w:r>
      <w:r w:rsidR="00FE0711" w:rsidRPr="00D93112">
        <w:rPr>
          <w:rFonts w:cstheme="minorHAnsi"/>
          <w:sz w:val="24"/>
          <w:szCs w:val="24"/>
        </w:rPr>
        <w:t>514/3 – orná půda</w:t>
      </w:r>
    </w:p>
    <w:p w14:paraId="560B1130" w14:textId="687130E1" w:rsidR="00FE0711" w:rsidRPr="00D93112" w:rsidRDefault="00FE0711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Parcelní č.</w:t>
      </w:r>
      <w:r w:rsidR="00B776EC" w:rsidRPr="00D93112">
        <w:rPr>
          <w:rFonts w:cstheme="minorHAnsi"/>
          <w:sz w:val="24"/>
          <w:szCs w:val="24"/>
        </w:rPr>
        <w:t>154/2 – orná půda</w:t>
      </w:r>
    </w:p>
    <w:p w14:paraId="46E7F0AB" w14:textId="29FF1166" w:rsidR="00B776EC" w:rsidRPr="00D93112" w:rsidRDefault="00B776EC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Parcelní č.</w:t>
      </w:r>
      <w:r w:rsidR="00A85561" w:rsidRPr="00D93112">
        <w:rPr>
          <w:rFonts w:cstheme="minorHAnsi"/>
          <w:sz w:val="24"/>
          <w:szCs w:val="24"/>
        </w:rPr>
        <w:t>152      - orná půda</w:t>
      </w:r>
    </w:p>
    <w:p w14:paraId="4CF6003A" w14:textId="6FF2A834" w:rsidR="001427F8" w:rsidRPr="00D93112" w:rsidRDefault="001427F8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Parcelní č.</w:t>
      </w:r>
      <w:r w:rsidR="00E17623" w:rsidRPr="00D93112">
        <w:rPr>
          <w:rFonts w:cstheme="minorHAnsi"/>
          <w:sz w:val="24"/>
          <w:szCs w:val="24"/>
        </w:rPr>
        <w:t>191/1 – orná půda</w:t>
      </w:r>
    </w:p>
    <w:p w14:paraId="7D46B59A" w14:textId="7594EDEA" w:rsidR="0072637F" w:rsidRPr="00D93112" w:rsidRDefault="0072637F" w:rsidP="0072637F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Parcelní č.190/7 </w:t>
      </w:r>
      <w:r w:rsidR="00F56976" w:rsidRPr="00D93112">
        <w:rPr>
          <w:rFonts w:cstheme="minorHAnsi"/>
          <w:sz w:val="24"/>
          <w:szCs w:val="24"/>
        </w:rPr>
        <w:t>–</w:t>
      </w:r>
      <w:r w:rsidRPr="00D93112">
        <w:rPr>
          <w:rFonts w:cstheme="minorHAnsi"/>
          <w:sz w:val="24"/>
          <w:szCs w:val="24"/>
        </w:rPr>
        <w:t xml:space="preserve"> </w:t>
      </w:r>
      <w:r w:rsidR="00F56976" w:rsidRPr="00D93112">
        <w:rPr>
          <w:rFonts w:cstheme="minorHAnsi"/>
          <w:sz w:val="24"/>
          <w:szCs w:val="24"/>
        </w:rPr>
        <w:t>orná půda</w:t>
      </w:r>
    </w:p>
    <w:p w14:paraId="152E84F1" w14:textId="33A598D2" w:rsidR="00A85561" w:rsidRPr="00D93112" w:rsidRDefault="00A85561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Parcelní č.</w:t>
      </w:r>
      <w:r w:rsidR="006043D5" w:rsidRPr="00D93112">
        <w:rPr>
          <w:rFonts w:cstheme="minorHAnsi"/>
          <w:sz w:val="24"/>
          <w:szCs w:val="24"/>
        </w:rPr>
        <w:t xml:space="preserve">191/2 – ostatní </w:t>
      </w:r>
      <w:r w:rsidR="00DF22AE" w:rsidRPr="00D93112">
        <w:rPr>
          <w:rFonts w:cstheme="minorHAnsi"/>
          <w:sz w:val="24"/>
          <w:szCs w:val="24"/>
        </w:rPr>
        <w:t>plocha</w:t>
      </w:r>
    </w:p>
    <w:p w14:paraId="1E722A6B" w14:textId="0F33BC04" w:rsidR="006043D5" w:rsidRPr="00D93112" w:rsidRDefault="0075692F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Parcelní č.518/2 – ostatní </w:t>
      </w:r>
      <w:r w:rsidR="00DF22AE" w:rsidRPr="00D93112">
        <w:rPr>
          <w:rFonts w:cstheme="minorHAnsi"/>
          <w:sz w:val="24"/>
          <w:szCs w:val="24"/>
        </w:rPr>
        <w:t>plocha</w:t>
      </w:r>
    </w:p>
    <w:p w14:paraId="3BDF38E6" w14:textId="6C26D01F" w:rsidR="00EF0A2E" w:rsidRPr="00D93112" w:rsidRDefault="008B4886" w:rsidP="0082506B">
      <w:pPr>
        <w:rPr>
          <w:rFonts w:ascii="Arial" w:hAnsi="Arial" w:cs="Arial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Parcelní č.518/1 – ostatní </w:t>
      </w:r>
      <w:r w:rsidR="00DF22AE" w:rsidRPr="00D93112">
        <w:rPr>
          <w:rFonts w:cstheme="minorHAnsi"/>
          <w:sz w:val="24"/>
          <w:szCs w:val="24"/>
        </w:rPr>
        <w:t>plocha</w:t>
      </w:r>
      <w:r w:rsidR="00EF0A2E" w:rsidRPr="00D93112">
        <w:rPr>
          <w:rFonts w:ascii="Arial" w:hAnsi="Arial" w:cs="Arial"/>
          <w:sz w:val="24"/>
          <w:szCs w:val="24"/>
        </w:rPr>
        <w:t xml:space="preserve">. </w:t>
      </w:r>
    </w:p>
    <w:p w14:paraId="4E265023" w14:textId="79D108F7" w:rsidR="004B0091" w:rsidRPr="00D93112" w:rsidRDefault="008F0087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Pozemky mají celkovou výměru </w:t>
      </w:r>
      <w:r w:rsidR="00F56976" w:rsidRPr="00D93112">
        <w:rPr>
          <w:rFonts w:cstheme="minorHAnsi"/>
          <w:sz w:val="24"/>
          <w:szCs w:val="24"/>
        </w:rPr>
        <w:t>10</w:t>
      </w:r>
      <w:r w:rsidR="00DC5635" w:rsidRPr="00D93112">
        <w:rPr>
          <w:rFonts w:cstheme="minorHAnsi"/>
          <w:sz w:val="24"/>
          <w:szCs w:val="24"/>
        </w:rPr>
        <w:t>,</w:t>
      </w:r>
      <w:r w:rsidR="00372A83" w:rsidRPr="00D93112">
        <w:rPr>
          <w:rFonts w:cstheme="minorHAnsi"/>
          <w:sz w:val="24"/>
          <w:szCs w:val="24"/>
        </w:rPr>
        <w:t>4436</w:t>
      </w:r>
      <w:r w:rsidR="00DC5635" w:rsidRPr="00D93112">
        <w:rPr>
          <w:rFonts w:cstheme="minorHAnsi"/>
          <w:sz w:val="24"/>
          <w:szCs w:val="24"/>
        </w:rPr>
        <w:t xml:space="preserve"> ha </w:t>
      </w:r>
      <w:r w:rsidR="00FB3985" w:rsidRPr="00D93112">
        <w:rPr>
          <w:rFonts w:cstheme="minorHAnsi"/>
          <w:sz w:val="24"/>
          <w:szCs w:val="24"/>
        </w:rPr>
        <w:t xml:space="preserve">a jsou určeny </w:t>
      </w:r>
      <w:r w:rsidR="00440AF1" w:rsidRPr="00D93112">
        <w:rPr>
          <w:rFonts w:cstheme="minorHAnsi"/>
          <w:sz w:val="24"/>
          <w:szCs w:val="24"/>
        </w:rPr>
        <w:t>k zemědělské výrobě.</w:t>
      </w:r>
    </w:p>
    <w:p w14:paraId="6C2205CA" w14:textId="60188F99" w:rsidR="00440AF1" w:rsidRPr="00D93112" w:rsidRDefault="004B0091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</w:t>
      </w:r>
      <w:r w:rsidR="00BF0731" w:rsidRPr="00D93112">
        <w:rPr>
          <w:rFonts w:cstheme="minorHAnsi"/>
          <w:sz w:val="24"/>
          <w:szCs w:val="24"/>
        </w:rPr>
        <w:t>ožadavky obce</w:t>
      </w:r>
      <w:r w:rsidRPr="00D93112">
        <w:rPr>
          <w:rFonts w:cstheme="minorHAnsi"/>
          <w:sz w:val="24"/>
          <w:szCs w:val="24"/>
        </w:rPr>
        <w:t xml:space="preserve"> pro zájemce o pacht</w:t>
      </w:r>
      <w:r w:rsidR="00BF0731" w:rsidRPr="00D93112">
        <w:rPr>
          <w:rFonts w:cstheme="minorHAnsi"/>
          <w:sz w:val="24"/>
          <w:szCs w:val="24"/>
        </w:rPr>
        <w:t>:</w:t>
      </w:r>
    </w:p>
    <w:p w14:paraId="7ABB73A3" w14:textId="7480E10D" w:rsidR="00EB69AF" w:rsidRPr="00D93112" w:rsidRDefault="00091FE4" w:rsidP="00EB69A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Zájemce je </w:t>
      </w:r>
      <w:r w:rsidR="00EB69AF" w:rsidRPr="00D93112">
        <w:rPr>
          <w:rFonts w:cstheme="minorHAnsi"/>
          <w:sz w:val="24"/>
          <w:szCs w:val="24"/>
        </w:rPr>
        <w:t>zemědělským podnikatelem ve smyslu zákona č. 252/1997 Sb., o zemědělství, ve znění pozdějších předpisů.</w:t>
      </w:r>
    </w:p>
    <w:p w14:paraId="26E61CB1" w14:textId="68A19290" w:rsidR="00091FE4" w:rsidRPr="00D93112" w:rsidRDefault="0052564B" w:rsidP="00EB69AF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Pacht</w:t>
      </w:r>
      <w:r w:rsidR="008B5B06" w:rsidRPr="00D93112">
        <w:rPr>
          <w:rFonts w:cstheme="minorHAnsi"/>
          <w:sz w:val="24"/>
          <w:szCs w:val="24"/>
        </w:rPr>
        <w:t xml:space="preserve"> na dobu neurčitou s výpovědní lhůtou 1 rok </w:t>
      </w:r>
    </w:p>
    <w:p w14:paraId="529E198B" w14:textId="33D15720" w:rsidR="00986835" w:rsidRPr="00CD653A" w:rsidRDefault="00E93669" w:rsidP="00C04AE6">
      <w:pPr>
        <w:pStyle w:val="Bezmezer"/>
        <w:numPr>
          <w:ilvl w:val="0"/>
          <w:numId w:val="3"/>
        </w:numPr>
        <w:jc w:val="both"/>
        <w:rPr>
          <w:rFonts w:cstheme="minorHAnsi"/>
          <w:iCs/>
          <w:sz w:val="24"/>
          <w:szCs w:val="24"/>
        </w:rPr>
      </w:pPr>
      <w:r w:rsidRPr="00CD653A">
        <w:rPr>
          <w:rFonts w:cstheme="minorHAnsi"/>
          <w:sz w:val="24"/>
          <w:szCs w:val="24"/>
        </w:rPr>
        <w:t>Minimální pachtovné 5000</w:t>
      </w:r>
      <w:r w:rsidR="00E65393" w:rsidRPr="00CD653A">
        <w:rPr>
          <w:rFonts w:cstheme="minorHAnsi"/>
          <w:sz w:val="24"/>
          <w:szCs w:val="24"/>
        </w:rPr>
        <w:t xml:space="preserve"> kč/ 1 ha/ rok </w:t>
      </w:r>
      <w:r w:rsidR="00F64AAE" w:rsidRPr="00CD653A">
        <w:rPr>
          <w:rFonts w:cstheme="minorHAnsi"/>
          <w:sz w:val="24"/>
          <w:szCs w:val="24"/>
        </w:rPr>
        <w:t>doplněné</w:t>
      </w:r>
      <w:r w:rsidR="00986835" w:rsidRPr="00CD653A">
        <w:rPr>
          <w:rFonts w:cstheme="minorHAnsi"/>
          <w:sz w:val="24"/>
          <w:szCs w:val="24"/>
        </w:rPr>
        <w:t xml:space="preserve"> o</w:t>
      </w:r>
      <w:r w:rsidR="0083344C" w:rsidRPr="00CD653A">
        <w:rPr>
          <w:rFonts w:cstheme="minorHAnsi"/>
          <w:sz w:val="24"/>
          <w:szCs w:val="24"/>
        </w:rPr>
        <w:t xml:space="preserve"> </w:t>
      </w:r>
      <w:r w:rsidR="00BD624C" w:rsidRPr="00CD653A">
        <w:rPr>
          <w:rFonts w:cstheme="minorHAnsi"/>
          <w:sz w:val="24"/>
          <w:szCs w:val="24"/>
        </w:rPr>
        <w:t>smluvní inflační doložk</w:t>
      </w:r>
      <w:r w:rsidR="00986835" w:rsidRPr="00CD653A">
        <w:rPr>
          <w:rFonts w:cstheme="minorHAnsi"/>
          <w:sz w:val="24"/>
          <w:szCs w:val="24"/>
        </w:rPr>
        <w:t>u</w:t>
      </w:r>
      <w:r w:rsidR="00F64AAE" w:rsidRPr="00CD653A">
        <w:rPr>
          <w:rFonts w:cstheme="minorHAnsi"/>
          <w:sz w:val="24"/>
          <w:szCs w:val="24"/>
        </w:rPr>
        <w:t>.</w:t>
      </w:r>
    </w:p>
    <w:p w14:paraId="4E854534" w14:textId="25E54338" w:rsidR="0082506B" w:rsidRPr="00CD653A" w:rsidRDefault="00226D54" w:rsidP="00A33C2F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CD653A">
        <w:rPr>
          <w:rFonts w:asciiTheme="minorHAnsi" w:hAnsiTheme="minorHAnsi" w:cstheme="minorHAnsi"/>
          <w:iCs/>
          <w:sz w:val="24"/>
          <w:szCs w:val="24"/>
        </w:rPr>
        <w:t>Řádné užívání</w:t>
      </w:r>
      <w:r w:rsidR="00344533" w:rsidRPr="00CD653A">
        <w:rPr>
          <w:rFonts w:asciiTheme="minorHAnsi" w:hAnsiTheme="minorHAnsi" w:cstheme="minorHAnsi"/>
          <w:iCs/>
          <w:sz w:val="24"/>
          <w:szCs w:val="24"/>
        </w:rPr>
        <w:t xml:space="preserve"> p</w:t>
      </w:r>
      <w:r w:rsidR="009D50FA" w:rsidRPr="00CD653A">
        <w:rPr>
          <w:rFonts w:asciiTheme="minorHAnsi" w:hAnsiTheme="minorHAnsi" w:cstheme="minorHAnsi"/>
          <w:iCs/>
          <w:sz w:val="24"/>
          <w:szCs w:val="24"/>
        </w:rPr>
        <w:t>ředmět</w:t>
      </w:r>
      <w:r w:rsidR="00344533" w:rsidRPr="00CD653A">
        <w:rPr>
          <w:rFonts w:asciiTheme="minorHAnsi" w:hAnsiTheme="minorHAnsi" w:cstheme="minorHAnsi"/>
          <w:iCs/>
          <w:sz w:val="24"/>
          <w:szCs w:val="24"/>
        </w:rPr>
        <w:t>u</w:t>
      </w:r>
      <w:r w:rsidR="009D50FA" w:rsidRPr="00CD653A">
        <w:rPr>
          <w:rFonts w:asciiTheme="minorHAnsi" w:hAnsiTheme="minorHAnsi" w:cstheme="minorHAnsi"/>
          <w:iCs/>
          <w:sz w:val="24"/>
          <w:szCs w:val="24"/>
        </w:rPr>
        <w:t xml:space="preserve"> v souladu s jeho účelovým určením, hospodařit na něm způsobem založeným na střídání plodin a hnojení organickou hmotou ve dvou až čtyřletých cyklech podle fyzikálních vlastností půdy, způsobu hospodaření a nároků pěstovaných rostlin</w:t>
      </w:r>
      <w:r w:rsidR="00344533" w:rsidRPr="00CD653A">
        <w:rPr>
          <w:rFonts w:asciiTheme="minorHAnsi" w:hAnsiTheme="minorHAnsi" w:cstheme="minorHAnsi"/>
          <w:iCs/>
          <w:sz w:val="24"/>
          <w:szCs w:val="24"/>
        </w:rPr>
        <w:t>.</w:t>
      </w:r>
    </w:p>
    <w:p w14:paraId="61E96927" w14:textId="641E094C" w:rsidR="00B53E4D" w:rsidRPr="00D93112" w:rsidRDefault="00344533" w:rsidP="00B53E4D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3112">
        <w:rPr>
          <w:rFonts w:asciiTheme="minorHAnsi" w:hAnsiTheme="minorHAnsi" w:cstheme="minorHAnsi"/>
          <w:iCs/>
          <w:sz w:val="24"/>
          <w:szCs w:val="24"/>
        </w:rPr>
        <w:t>Řádně</w:t>
      </w:r>
      <w:r w:rsidR="00132B39" w:rsidRPr="00D93112">
        <w:rPr>
          <w:rFonts w:asciiTheme="minorHAnsi" w:hAnsiTheme="minorHAnsi" w:cstheme="minorHAnsi"/>
          <w:iCs/>
          <w:sz w:val="24"/>
          <w:szCs w:val="24"/>
        </w:rPr>
        <w:t xml:space="preserve"> užívat předmět</w:t>
      </w:r>
      <w:r w:rsidR="00B53E4D" w:rsidRPr="00D93112">
        <w:rPr>
          <w:rFonts w:asciiTheme="minorHAnsi" w:hAnsiTheme="minorHAnsi" w:cstheme="minorHAnsi"/>
          <w:iCs/>
          <w:sz w:val="24"/>
          <w:szCs w:val="24"/>
        </w:rPr>
        <w:t xml:space="preserve"> pachtu v souladu s jeho účelovým určením a v souladu s podmínkami ochrany přírody a podmínkami omezujícími hospodářské využití uvedenými v zákoně č. 114/1992 Sb., o ochraně přírody a krajiny, ve znění pozdějších předpisů</w:t>
      </w:r>
      <w:r w:rsidR="00125DF0" w:rsidRPr="00D93112">
        <w:rPr>
          <w:rFonts w:asciiTheme="minorHAnsi" w:hAnsiTheme="minorHAnsi" w:cstheme="minorHAnsi"/>
          <w:iCs/>
          <w:sz w:val="24"/>
          <w:szCs w:val="24"/>
        </w:rPr>
        <w:t>.</w:t>
      </w:r>
    </w:p>
    <w:p w14:paraId="5ECB146B" w14:textId="3F6E9796" w:rsidR="00682EE3" w:rsidRPr="00D93112" w:rsidRDefault="00E44283" w:rsidP="00682EE3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3112">
        <w:rPr>
          <w:rFonts w:asciiTheme="minorHAnsi" w:hAnsiTheme="minorHAnsi" w:cstheme="minorHAnsi"/>
          <w:iCs/>
          <w:sz w:val="24"/>
          <w:szCs w:val="24"/>
        </w:rPr>
        <w:t>D</w:t>
      </w:r>
      <w:r w:rsidR="00682EE3" w:rsidRPr="00D93112">
        <w:rPr>
          <w:rFonts w:asciiTheme="minorHAnsi" w:hAnsiTheme="minorHAnsi" w:cstheme="minorHAnsi"/>
          <w:iCs/>
          <w:sz w:val="24"/>
          <w:szCs w:val="24"/>
        </w:rPr>
        <w:t>održovat povinnosti vyplývající ze zákona č. 326/2004 Sb., o rostlinolékařské péči a o změně některých souvisejících zákonů, ve znění pozdějších předpisů</w:t>
      </w:r>
      <w:r w:rsidR="00125DF0" w:rsidRPr="00D93112">
        <w:rPr>
          <w:rFonts w:asciiTheme="minorHAnsi" w:hAnsiTheme="minorHAnsi" w:cstheme="minorHAnsi"/>
          <w:iCs/>
          <w:sz w:val="24"/>
          <w:szCs w:val="24"/>
        </w:rPr>
        <w:t>.</w:t>
      </w:r>
    </w:p>
    <w:p w14:paraId="24A97CDF" w14:textId="0169EBAF" w:rsidR="00B5515F" w:rsidRPr="00D93112" w:rsidRDefault="00E44283" w:rsidP="00B5515F">
      <w:pPr>
        <w:pStyle w:val="Textpoznpodarou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93112">
        <w:rPr>
          <w:rFonts w:asciiTheme="minorHAnsi" w:hAnsiTheme="minorHAnsi" w:cstheme="minorHAnsi"/>
          <w:iCs/>
          <w:sz w:val="24"/>
          <w:szCs w:val="24"/>
        </w:rPr>
        <w:t>D</w:t>
      </w:r>
      <w:r w:rsidR="00B5515F" w:rsidRPr="00D93112">
        <w:rPr>
          <w:rFonts w:asciiTheme="minorHAnsi" w:hAnsiTheme="minorHAnsi" w:cstheme="minorHAnsi"/>
          <w:iCs/>
          <w:sz w:val="24"/>
          <w:szCs w:val="24"/>
        </w:rPr>
        <w:t>održovat zákaz hospodářské činnosti vyvolávající erozi půdy a používání toxických a jiných škodlivých látek s dlouhodobým reziduálním účinkem, dodržovat ustanovení § 3 odst. 1 zákona č. 334/1992 Sb., o ochraně zemědělského půdního fondu, ve znění pozdějších předpisů</w:t>
      </w:r>
      <w:r w:rsidR="0034470F" w:rsidRPr="00D93112">
        <w:rPr>
          <w:rFonts w:asciiTheme="minorHAnsi" w:hAnsiTheme="minorHAnsi" w:cstheme="minorHAnsi"/>
          <w:iCs/>
          <w:sz w:val="24"/>
          <w:szCs w:val="24"/>
        </w:rPr>
        <w:t>.</w:t>
      </w:r>
      <w:r w:rsidR="00B5515F" w:rsidRPr="00D93112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A6E271" w14:textId="77777777" w:rsidR="00200CEE" w:rsidRPr="00D93112" w:rsidRDefault="00200CEE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</w:p>
    <w:p w14:paraId="2D34440F" w14:textId="77777777" w:rsidR="000E2106" w:rsidRPr="00D93112" w:rsidRDefault="000E2106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</w:p>
    <w:p w14:paraId="0B681165" w14:textId="6CB66B03" w:rsidR="00200CEE" w:rsidRPr="00D93112" w:rsidRDefault="00C51158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Obsah nabídky:</w:t>
      </w:r>
    </w:p>
    <w:p w14:paraId="795FD167" w14:textId="77777777" w:rsidR="000E2106" w:rsidRPr="00D93112" w:rsidRDefault="000E2106" w:rsidP="00200CEE">
      <w:pPr>
        <w:pStyle w:val="Bezmezer"/>
        <w:ind w:left="360"/>
        <w:jc w:val="both"/>
        <w:rPr>
          <w:rFonts w:cstheme="minorHAnsi"/>
          <w:sz w:val="24"/>
          <w:szCs w:val="24"/>
        </w:rPr>
      </w:pPr>
    </w:p>
    <w:p w14:paraId="41B2623C" w14:textId="526E3F19" w:rsidR="00C51158" w:rsidRPr="00D93112" w:rsidRDefault="0058087A" w:rsidP="005270B5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název</w:t>
      </w:r>
      <w:r w:rsidR="000E2106" w:rsidRPr="00D93112">
        <w:rPr>
          <w:rFonts w:cstheme="minorHAnsi"/>
          <w:sz w:val="24"/>
          <w:szCs w:val="24"/>
        </w:rPr>
        <w:t xml:space="preserve"> </w:t>
      </w:r>
      <w:r w:rsidRPr="00D93112">
        <w:rPr>
          <w:rFonts w:cstheme="minorHAnsi"/>
          <w:sz w:val="24"/>
          <w:szCs w:val="24"/>
        </w:rPr>
        <w:t>firmy,</w:t>
      </w:r>
      <w:r w:rsidR="000E2106" w:rsidRPr="00D93112">
        <w:rPr>
          <w:rFonts w:cstheme="minorHAnsi"/>
          <w:sz w:val="24"/>
          <w:szCs w:val="24"/>
        </w:rPr>
        <w:t xml:space="preserve"> </w:t>
      </w:r>
      <w:r w:rsidR="0034470F" w:rsidRPr="00D93112">
        <w:rPr>
          <w:rFonts w:cstheme="minorHAnsi"/>
          <w:sz w:val="24"/>
          <w:szCs w:val="24"/>
        </w:rPr>
        <w:t>organizace,</w:t>
      </w:r>
      <w:r w:rsidRPr="00D93112">
        <w:rPr>
          <w:rFonts w:cstheme="minorHAnsi"/>
          <w:sz w:val="24"/>
          <w:szCs w:val="24"/>
        </w:rPr>
        <w:t xml:space="preserve"> popř. jméno příjmení</w:t>
      </w:r>
      <w:r w:rsidR="002301DD" w:rsidRPr="00D93112">
        <w:rPr>
          <w:rFonts w:cstheme="minorHAnsi"/>
          <w:sz w:val="24"/>
          <w:szCs w:val="24"/>
        </w:rPr>
        <w:t>, IČ, adres</w:t>
      </w:r>
      <w:r w:rsidR="00B2161E" w:rsidRPr="00D93112">
        <w:rPr>
          <w:rFonts w:cstheme="minorHAnsi"/>
          <w:sz w:val="24"/>
          <w:szCs w:val="24"/>
        </w:rPr>
        <w:t>a</w:t>
      </w:r>
      <w:r w:rsidR="002301DD" w:rsidRPr="00D93112">
        <w:rPr>
          <w:rFonts w:cstheme="minorHAnsi"/>
          <w:sz w:val="24"/>
          <w:szCs w:val="24"/>
        </w:rPr>
        <w:t xml:space="preserve"> pro doručování, kontaktní osob</w:t>
      </w:r>
      <w:r w:rsidR="00B2161E" w:rsidRPr="00D93112">
        <w:rPr>
          <w:rFonts w:cstheme="minorHAnsi"/>
          <w:sz w:val="24"/>
          <w:szCs w:val="24"/>
        </w:rPr>
        <w:t>a</w:t>
      </w:r>
      <w:r w:rsidR="002301DD" w:rsidRPr="00D93112">
        <w:rPr>
          <w:rFonts w:cstheme="minorHAnsi"/>
          <w:sz w:val="24"/>
          <w:szCs w:val="24"/>
        </w:rPr>
        <w:t xml:space="preserve"> a telefon</w:t>
      </w:r>
    </w:p>
    <w:p w14:paraId="36F87F2A" w14:textId="761AA9D0" w:rsidR="001F2F07" w:rsidRPr="00D93112" w:rsidRDefault="001F2F07" w:rsidP="005270B5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nabízená výše pachtu</w:t>
      </w:r>
    </w:p>
    <w:p w14:paraId="05BF29D2" w14:textId="3D36899A" w:rsidR="001F2F07" w:rsidRPr="00D93112" w:rsidRDefault="001F2F07" w:rsidP="005270B5">
      <w:pPr>
        <w:pStyle w:val="Bezmezer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případné další </w:t>
      </w:r>
      <w:r w:rsidR="0034470F" w:rsidRPr="00D93112">
        <w:rPr>
          <w:rFonts w:cstheme="minorHAnsi"/>
          <w:sz w:val="24"/>
          <w:szCs w:val="24"/>
        </w:rPr>
        <w:t>nabídky pro</w:t>
      </w:r>
      <w:r w:rsidR="0026776B" w:rsidRPr="00D93112">
        <w:rPr>
          <w:rFonts w:cstheme="minorHAnsi"/>
          <w:sz w:val="24"/>
          <w:szCs w:val="24"/>
        </w:rPr>
        <w:t xml:space="preserve"> obec Košice</w:t>
      </w:r>
    </w:p>
    <w:p w14:paraId="24AEA8B1" w14:textId="77777777" w:rsidR="0026776B" w:rsidRPr="00D93112" w:rsidRDefault="0026776B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64578673" w14:textId="77777777" w:rsidR="0026776B" w:rsidRPr="00D93112" w:rsidRDefault="0026776B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5265360E" w14:textId="731F4CA7" w:rsidR="0026776B" w:rsidRPr="00D93112" w:rsidRDefault="0026776B" w:rsidP="0026776B">
      <w:pPr>
        <w:pStyle w:val="Bezmezer"/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Obec </w:t>
      </w:r>
      <w:r w:rsidR="000E2106" w:rsidRPr="00D93112">
        <w:rPr>
          <w:rFonts w:cstheme="minorHAnsi"/>
          <w:sz w:val="24"/>
          <w:szCs w:val="24"/>
        </w:rPr>
        <w:t>Košice</w:t>
      </w:r>
      <w:r w:rsidRPr="00D93112">
        <w:rPr>
          <w:rFonts w:cstheme="minorHAnsi"/>
          <w:sz w:val="24"/>
          <w:szCs w:val="24"/>
        </w:rPr>
        <w:t xml:space="preserve"> si </w:t>
      </w:r>
      <w:r w:rsidR="002F7E32" w:rsidRPr="00D93112">
        <w:rPr>
          <w:rFonts w:cstheme="minorHAnsi"/>
          <w:sz w:val="24"/>
          <w:szCs w:val="24"/>
        </w:rPr>
        <w:t>vyhrazuje právo odmítnout všechny doručené nabídky</w:t>
      </w:r>
      <w:r w:rsidR="00EB266C" w:rsidRPr="00D93112">
        <w:rPr>
          <w:rFonts w:cstheme="minorHAnsi"/>
          <w:sz w:val="24"/>
          <w:szCs w:val="24"/>
        </w:rPr>
        <w:t xml:space="preserve"> a neuzavřít pachtovní smlouvu se žádným</w:t>
      </w:r>
      <w:r w:rsidR="008952E8" w:rsidRPr="00D93112">
        <w:rPr>
          <w:rFonts w:cstheme="minorHAnsi"/>
          <w:sz w:val="24"/>
          <w:szCs w:val="24"/>
        </w:rPr>
        <w:t xml:space="preserve"> žadatelem. Vyhrazuje si </w:t>
      </w:r>
      <w:r w:rsidR="000C5945" w:rsidRPr="00D93112">
        <w:rPr>
          <w:rFonts w:cstheme="minorHAnsi"/>
          <w:sz w:val="24"/>
          <w:szCs w:val="24"/>
        </w:rPr>
        <w:t>t</w:t>
      </w:r>
      <w:r w:rsidR="008952E8" w:rsidRPr="00D93112">
        <w:rPr>
          <w:rFonts w:cstheme="minorHAnsi"/>
          <w:sz w:val="24"/>
          <w:szCs w:val="24"/>
        </w:rPr>
        <w:t xml:space="preserve">éž právo </w:t>
      </w:r>
      <w:r w:rsidR="000F5E42" w:rsidRPr="00D93112">
        <w:rPr>
          <w:rFonts w:cstheme="minorHAnsi"/>
          <w:sz w:val="24"/>
          <w:szCs w:val="24"/>
        </w:rPr>
        <w:t xml:space="preserve">opakovat </w:t>
      </w:r>
      <w:r w:rsidR="000E2106" w:rsidRPr="00D93112">
        <w:rPr>
          <w:rFonts w:cstheme="minorHAnsi"/>
          <w:sz w:val="24"/>
          <w:szCs w:val="24"/>
        </w:rPr>
        <w:t xml:space="preserve">zveřejnění </w:t>
      </w:r>
      <w:r w:rsidR="000F5E42" w:rsidRPr="00D93112">
        <w:rPr>
          <w:rFonts w:cstheme="minorHAnsi"/>
          <w:sz w:val="24"/>
          <w:szCs w:val="24"/>
        </w:rPr>
        <w:t>záměru</w:t>
      </w:r>
      <w:r w:rsidR="00D37377" w:rsidRPr="00D93112">
        <w:rPr>
          <w:rFonts w:cstheme="minorHAnsi"/>
          <w:sz w:val="24"/>
          <w:szCs w:val="24"/>
        </w:rPr>
        <w:t xml:space="preserve"> v případě, že nabídky nesplní její očekávání.</w:t>
      </w:r>
    </w:p>
    <w:p w14:paraId="1427E1C2" w14:textId="77777777" w:rsidR="0056517A" w:rsidRPr="00D93112" w:rsidRDefault="0056517A" w:rsidP="0026776B">
      <w:pPr>
        <w:pStyle w:val="Bezmezer"/>
        <w:jc w:val="both"/>
        <w:rPr>
          <w:rFonts w:cstheme="minorHAnsi"/>
          <w:sz w:val="24"/>
          <w:szCs w:val="24"/>
        </w:rPr>
      </w:pPr>
    </w:p>
    <w:p w14:paraId="53F6AF0C" w14:textId="67C928A9" w:rsidR="0056517A" w:rsidRPr="00D93112" w:rsidRDefault="0056517A" w:rsidP="0026776B">
      <w:pPr>
        <w:pStyle w:val="Bezmezer"/>
        <w:jc w:val="both"/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Nabídky </w:t>
      </w:r>
      <w:r w:rsidR="004F7ECF" w:rsidRPr="00D93112">
        <w:rPr>
          <w:rFonts w:cstheme="minorHAnsi"/>
          <w:sz w:val="24"/>
          <w:szCs w:val="24"/>
        </w:rPr>
        <w:t>zasílejte nebo</w:t>
      </w:r>
      <w:r w:rsidR="004E2CFC" w:rsidRPr="00D93112">
        <w:rPr>
          <w:rFonts w:cstheme="minorHAnsi"/>
          <w:sz w:val="24"/>
          <w:szCs w:val="24"/>
        </w:rPr>
        <w:t xml:space="preserve"> osobně doručte na</w:t>
      </w:r>
      <w:r w:rsidR="001B68CE" w:rsidRPr="00D93112">
        <w:rPr>
          <w:rFonts w:cstheme="minorHAnsi"/>
          <w:sz w:val="24"/>
          <w:szCs w:val="24"/>
        </w:rPr>
        <w:t xml:space="preserve"> adresu obce</w:t>
      </w:r>
      <w:r w:rsidR="007C467D" w:rsidRPr="00D93112">
        <w:rPr>
          <w:rFonts w:cstheme="minorHAnsi"/>
          <w:sz w:val="24"/>
          <w:szCs w:val="24"/>
        </w:rPr>
        <w:t xml:space="preserve"> Košice</w:t>
      </w:r>
      <w:r w:rsidR="001B68CE" w:rsidRPr="00D93112">
        <w:rPr>
          <w:rFonts w:cstheme="minorHAnsi"/>
          <w:sz w:val="24"/>
          <w:szCs w:val="24"/>
        </w:rPr>
        <w:t xml:space="preserve"> v uzavřené obálce s</w:t>
      </w:r>
      <w:r w:rsidR="007C467D" w:rsidRPr="00D93112">
        <w:rPr>
          <w:rFonts w:cstheme="minorHAnsi"/>
          <w:sz w:val="24"/>
          <w:szCs w:val="24"/>
        </w:rPr>
        <w:t> </w:t>
      </w:r>
      <w:r w:rsidR="001B68CE" w:rsidRPr="00D93112">
        <w:rPr>
          <w:rFonts w:cstheme="minorHAnsi"/>
          <w:sz w:val="24"/>
          <w:szCs w:val="24"/>
        </w:rPr>
        <w:t>ozna</w:t>
      </w:r>
      <w:r w:rsidR="007C467D" w:rsidRPr="00D93112">
        <w:rPr>
          <w:rFonts w:cstheme="minorHAnsi"/>
          <w:sz w:val="24"/>
          <w:szCs w:val="24"/>
        </w:rPr>
        <w:t xml:space="preserve">čením PACHT nejpozději do </w:t>
      </w:r>
      <w:r w:rsidR="000C5945" w:rsidRPr="00D93112">
        <w:rPr>
          <w:rFonts w:cstheme="minorHAnsi"/>
          <w:sz w:val="24"/>
          <w:szCs w:val="24"/>
        </w:rPr>
        <w:t>2</w:t>
      </w:r>
      <w:r w:rsidR="00AE6031" w:rsidRPr="00D93112">
        <w:rPr>
          <w:rFonts w:cstheme="minorHAnsi"/>
          <w:sz w:val="24"/>
          <w:szCs w:val="24"/>
        </w:rPr>
        <w:t>2</w:t>
      </w:r>
      <w:r w:rsidR="000C5945" w:rsidRPr="00D93112">
        <w:rPr>
          <w:rFonts w:cstheme="minorHAnsi"/>
          <w:sz w:val="24"/>
          <w:szCs w:val="24"/>
        </w:rPr>
        <w:t>.2.2022.</w:t>
      </w:r>
    </w:p>
    <w:p w14:paraId="055BFD0E" w14:textId="04502F2D" w:rsidR="00BF0731" w:rsidRPr="00D93112" w:rsidRDefault="00BF0731">
      <w:pPr>
        <w:rPr>
          <w:rFonts w:cstheme="minorHAnsi"/>
          <w:sz w:val="24"/>
          <w:szCs w:val="24"/>
        </w:rPr>
      </w:pPr>
    </w:p>
    <w:p w14:paraId="7CD8C112" w14:textId="19BCFEEB" w:rsidR="001427F8" w:rsidRPr="00D93112" w:rsidRDefault="00891D5D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>V</w:t>
      </w:r>
      <w:r w:rsidR="004E2CFC" w:rsidRPr="00D93112">
        <w:rPr>
          <w:rFonts w:cstheme="minorHAnsi"/>
          <w:sz w:val="24"/>
          <w:szCs w:val="24"/>
        </w:rPr>
        <w:t>yvěšeno na úřední desce</w:t>
      </w:r>
      <w:r w:rsidRPr="00D93112">
        <w:rPr>
          <w:rFonts w:cstheme="minorHAnsi"/>
          <w:sz w:val="24"/>
          <w:szCs w:val="24"/>
        </w:rPr>
        <w:t>:</w:t>
      </w:r>
    </w:p>
    <w:p w14:paraId="5796C25D" w14:textId="16D2DBEE" w:rsidR="00891D5D" w:rsidRPr="00D93112" w:rsidRDefault="00891D5D">
      <w:pPr>
        <w:rPr>
          <w:rFonts w:cstheme="minorHAnsi"/>
          <w:sz w:val="24"/>
          <w:szCs w:val="24"/>
        </w:rPr>
      </w:pPr>
      <w:r w:rsidRPr="00D93112">
        <w:rPr>
          <w:rFonts w:cstheme="minorHAnsi"/>
          <w:sz w:val="24"/>
          <w:szCs w:val="24"/>
        </w:rPr>
        <w:t xml:space="preserve">Sejmuto </w:t>
      </w:r>
      <w:r w:rsidR="000E2106" w:rsidRPr="00D93112">
        <w:rPr>
          <w:rFonts w:cstheme="minorHAnsi"/>
          <w:sz w:val="24"/>
          <w:szCs w:val="24"/>
        </w:rPr>
        <w:t>z úřední desky:</w:t>
      </w:r>
    </w:p>
    <w:p w14:paraId="4178D555" w14:textId="77777777" w:rsidR="00891D5D" w:rsidRPr="00D93112" w:rsidRDefault="00891D5D">
      <w:pPr>
        <w:rPr>
          <w:rFonts w:cstheme="minorHAnsi"/>
          <w:sz w:val="24"/>
          <w:szCs w:val="24"/>
        </w:rPr>
      </w:pPr>
    </w:p>
    <w:p w14:paraId="3A69CD53" w14:textId="1D453E92" w:rsidR="00026BE9" w:rsidRPr="00D93112" w:rsidRDefault="000C5945">
      <w:pPr>
        <w:rPr>
          <w:sz w:val="24"/>
          <w:szCs w:val="24"/>
        </w:rPr>
      </w:pPr>
      <w:r w:rsidRPr="00D93112">
        <w:rPr>
          <w:sz w:val="24"/>
          <w:szCs w:val="24"/>
        </w:rPr>
        <w:t xml:space="preserve">                                                                            Martina Nováková</w:t>
      </w:r>
    </w:p>
    <w:p w14:paraId="77418F4D" w14:textId="3DB89658" w:rsidR="000C5945" w:rsidRPr="00D93112" w:rsidRDefault="000C5945">
      <w:pPr>
        <w:rPr>
          <w:sz w:val="24"/>
          <w:szCs w:val="24"/>
        </w:rPr>
      </w:pPr>
      <w:r w:rsidRPr="00D93112">
        <w:rPr>
          <w:sz w:val="24"/>
          <w:szCs w:val="24"/>
        </w:rPr>
        <w:t xml:space="preserve">                                                                           </w:t>
      </w:r>
      <w:r w:rsidR="002C6230" w:rsidRPr="00D93112">
        <w:rPr>
          <w:sz w:val="24"/>
          <w:szCs w:val="24"/>
        </w:rPr>
        <w:t xml:space="preserve">    starostka obce</w:t>
      </w:r>
    </w:p>
    <w:p w14:paraId="3F9824EC" w14:textId="77777777" w:rsidR="00FE3770" w:rsidRPr="00D93112" w:rsidRDefault="00FE3770">
      <w:pPr>
        <w:rPr>
          <w:sz w:val="24"/>
          <w:szCs w:val="24"/>
        </w:rPr>
      </w:pPr>
    </w:p>
    <w:sectPr w:rsidR="00FE3770" w:rsidRPr="00D93112" w:rsidSect="00330817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D8E4" w14:textId="77777777" w:rsidR="003F1E1D" w:rsidRDefault="003F1E1D" w:rsidP="00712753">
      <w:pPr>
        <w:spacing w:after="0" w:line="240" w:lineRule="auto"/>
      </w:pPr>
      <w:r>
        <w:separator/>
      </w:r>
    </w:p>
  </w:endnote>
  <w:endnote w:type="continuationSeparator" w:id="0">
    <w:p w14:paraId="4B26928B" w14:textId="77777777" w:rsidR="003F1E1D" w:rsidRDefault="003F1E1D" w:rsidP="007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C" w14:textId="77777777" w:rsidR="000727A4" w:rsidRDefault="00A43DD3" w:rsidP="000727A4">
    <w:pPr>
      <w:pStyle w:val="Zpat"/>
      <w:jc w:val="center"/>
    </w:pPr>
    <w:r>
      <w:rPr>
        <w:noProof/>
        <w:lang w:eastAsia="cs-CZ"/>
      </w:rPr>
      <w:drawing>
        <wp:inline distT="0" distB="0" distL="0" distR="0" wp14:anchorId="0B68C420" wp14:editId="0B68C421">
          <wp:extent cx="6181344" cy="667512"/>
          <wp:effectExtent l="19050" t="0" r="0" b="0"/>
          <wp:docPr id="3" name="Obrázek 2" descr="zápat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D" w14:textId="77777777" w:rsidR="00712753" w:rsidRDefault="00397E05" w:rsidP="00712753">
    <w:pPr>
      <w:pStyle w:val="Zpat"/>
      <w:jc w:val="center"/>
    </w:pPr>
    <w:r>
      <w:rPr>
        <w:noProof/>
        <w:lang w:eastAsia="cs-CZ"/>
      </w:rPr>
      <w:drawing>
        <wp:inline distT="0" distB="0" distL="0" distR="0" wp14:anchorId="0B68C422" wp14:editId="0B68C423">
          <wp:extent cx="6181344" cy="667512"/>
          <wp:effectExtent l="19050" t="0" r="0" b="0"/>
          <wp:docPr id="1" name="Obrázek 0" descr="zápatí kop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2BDA" w14:textId="77777777" w:rsidR="003F1E1D" w:rsidRDefault="003F1E1D" w:rsidP="00712753">
      <w:pPr>
        <w:spacing w:after="0" w:line="240" w:lineRule="auto"/>
      </w:pPr>
      <w:r>
        <w:separator/>
      </w:r>
    </w:p>
  </w:footnote>
  <w:footnote w:type="continuationSeparator" w:id="0">
    <w:p w14:paraId="363F57A9" w14:textId="77777777" w:rsidR="003F1E1D" w:rsidRDefault="003F1E1D" w:rsidP="0071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C41B" w14:textId="77777777" w:rsidR="00712753" w:rsidRDefault="00FD072A" w:rsidP="00712753">
    <w:pPr>
      <w:pStyle w:val="Zhlav"/>
      <w:tabs>
        <w:tab w:val="clear" w:pos="9072"/>
        <w:tab w:val="right" w:pos="9923"/>
      </w:tabs>
      <w:jc w:val="center"/>
    </w:pPr>
    <w:r>
      <w:rPr>
        <w:noProof/>
        <w:lang w:eastAsia="cs-CZ"/>
      </w:rPr>
      <w:drawing>
        <wp:inline distT="0" distB="0" distL="0" distR="0" wp14:anchorId="0B68C41E" wp14:editId="0B68C41F">
          <wp:extent cx="6181344" cy="1258824"/>
          <wp:effectExtent l="19050" t="0" r="0" b="0"/>
          <wp:docPr id="4" name="Obrázek 3" descr="záhlav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57"/>
    <w:multiLevelType w:val="multilevel"/>
    <w:tmpl w:val="59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B392C"/>
    <w:multiLevelType w:val="hybridMultilevel"/>
    <w:tmpl w:val="47006224"/>
    <w:lvl w:ilvl="0" w:tplc="A9DC05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8F2"/>
    <w:multiLevelType w:val="hybridMultilevel"/>
    <w:tmpl w:val="7A462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4F79"/>
    <w:multiLevelType w:val="hybridMultilevel"/>
    <w:tmpl w:val="109E044C"/>
    <w:lvl w:ilvl="0" w:tplc="801058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962342">
    <w:abstractNumId w:val="0"/>
  </w:num>
  <w:num w:numId="2" w16cid:durableId="1186476482">
    <w:abstractNumId w:val="3"/>
  </w:num>
  <w:num w:numId="3" w16cid:durableId="77482380">
    <w:abstractNumId w:val="1"/>
  </w:num>
  <w:num w:numId="4" w16cid:durableId="1521165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3"/>
    <w:rsid w:val="00011CB5"/>
    <w:rsid w:val="00026BE9"/>
    <w:rsid w:val="00055D19"/>
    <w:rsid w:val="000727A4"/>
    <w:rsid w:val="00091FE4"/>
    <w:rsid w:val="000C5945"/>
    <w:rsid w:val="000E2106"/>
    <w:rsid w:val="000F58B5"/>
    <w:rsid w:val="000F5E42"/>
    <w:rsid w:val="00125DF0"/>
    <w:rsid w:val="001326E6"/>
    <w:rsid w:val="00132B39"/>
    <w:rsid w:val="00135E61"/>
    <w:rsid w:val="001427F8"/>
    <w:rsid w:val="001A370D"/>
    <w:rsid w:val="001B68CE"/>
    <w:rsid w:val="001E228E"/>
    <w:rsid w:val="001F2F07"/>
    <w:rsid w:val="00200CEE"/>
    <w:rsid w:val="00213301"/>
    <w:rsid w:val="00226D54"/>
    <w:rsid w:val="002301DD"/>
    <w:rsid w:val="002463EB"/>
    <w:rsid w:val="00251246"/>
    <w:rsid w:val="0026776B"/>
    <w:rsid w:val="0029473E"/>
    <w:rsid w:val="002C6230"/>
    <w:rsid w:val="002D1369"/>
    <w:rsid w:val="002F7E32"/>
    <w:rsid w:val="00330817"/>
    <w:rsid w:val="00344533"/>
    <w:rsid w:val="0034470F"/>
    <w:rsid w:val="00372A83"/>
    <w:rsid w:val="003820BA"/>
    <w:rsid w:val="003959D4"/>
    <w:rsid w:val="00397E05"/>
    <w:rsid w:val="003F1E1D"/>
    <w:rsid w:val="00414AF1"/>
    <w:rsid w:val="004369CE"/>
    <w:rsid w:val="00436BFC"/>
    <w:rsid w:val="00440AF1"/>
    <w:rsid w:val="00455F10"/>
    <w:rsid w:val="004712F4"/>
    <w:rsid w:val="004817EB"/>
    <w:rsid w:val="00493FAA"/>
    <w:rsid w:val="004B0091"/>
    <w:rsid w:val="004E27C7"/>
    <w:rsid w:val="004E2CFC"/>
    <w:rsid w:val="004F7ECF"/>
    <w:rsid w:val="00522437"/>
    <w:rsid w:val="0052564B"/>
    <w:rsid w:val="005270B5"/>
    <w:rsid w:val="0056517A"/>
    <w:rsid w:val="0058087A"/>
    <w:rsid w:val="006043D5"/>
    <w:rsid w:val="00625F59"/>
    <w:rsid w:val="00682EE3"/>
    <w:rsid w:val="00685CDF"/>
    <w:rsid w:val="006B16CD"/>
    <w:rsid w:val="006C4EAE"/>
    <w:rsid w:val="006E13B0"/>
    <w:rsid w:val="006E432E"/>
    <w:rsid w:val="00712753"/>
    <w:rsid w:val="0072637F"/>
    <w:rsid w:val="00730944"/>
    <w:rsid w:val="007310A2"/>
    <w:rsid w:val="0075692F"/>
    <w:rsid w:val="00777D4E"/>
    <w:rsid w:val="00787A0C"/>
    <w:rsid w:val="007A126F"/>
    <w:rsid w:val="007C1609"/>
    <w:rsid w:val="007C2565"/>
    <w:rsid w:val="007C467D"/>
    <w:rsid w:val="00801F26"/>
    <w:rsid w:val="008160B1"/>
    <w:rsid w:val="0082506B"/>
    <w:rsid w:val="0083344C"/>
    <w:rsid w:val="008557A2"/>
    <w:rsid w:val="00873090"/>
    <w:rsid w:val="00891D5D"/>
    <w:rsid w:val="008952E8"/>
    <w:rsid w:val="008B4886"/>
    <w:rsid w:val="008B5B06"/>
    <w:rsid w:val="008F0087"/>
    <w:rsid w:val="00920B5B"/>
    <w:rsid w:val="00984F09"/>
    <w:rsid w:val="00986835"/>
    <w:rsid w:val="009D50FA"/>
    <w:rsid w:val="009F43F6"/>
    <w:rsid w:val="00A17EB8"/>
    <w:rsid w:val="00A240DE"/>
    <w:rsid w:val="00A314E3"/>
    <w:rsid w:val="00A43DD3"/>
    <w:rsid w:val="00A65F65"/>
    <w:rsid w:val="00A85561"/>
    <w:rsid w:val="00A9680A"/>
    <w:rsid w:val="00AD5891"/>
    <w:rsid w:val="00AE6031"/>
    <w:rsid w:val="00AF4B2A"/>
    <w:rsid w:val="00AF6DEA"/>
    <w:rsid w:val="00B13A5E"/>
    <w:rsid w:val="00B2161E"/>
    <w:rsid w:val="00B53E4D"/>
    <w:rsid w:val="00B5515F"/>
    <w:rsid w:val="00B776EC"/>
    <w:rsid w:val="00BB3163"/>
    <w:rsid w:val="00BC32C1"/>
    <w:rsid w:val="00BD624C"/>
    <w:rsid w:val="00BF0731"/>
    <w:rsid w:val="00C24BD5"/>
    <w:rsid w:val="00C51158"/>
    <w:rsid w:val="00C513BB"/>
    <w:rsid w:val="00C518E7"/>
    <w:rsid w:val="00CD653A"/>
    <w:rsid w:val="00D1391F"/>
    <w:rsid w:val="00D37377"/>
    <w:rsid w:val="00D534FD"/>
    <w:rsid w:val="00D90AAF"/>
    <w:rsid w:val="00D93112"/>
    <w:rsid w:val="00DB7F25"/>
    <w:rsid w:val="00DC1E1C"/>
    <w:rsid w:val="00DC322D"/>
    <w:rsid w:val="00DC5635"/>
    <w:rsid w:val="00DD460D"/>
    <w:rsid w:val="00DF22AE"/>
    <w:rsid w:val="00E17623"/>
    <w:rsid w:val="00E44283"/>
    <w:rsid w:val="00E65393"/>
    <w:rsid w:val="00E76B58"/>
    <w:rsid w:val="00E93669"/>
    <w:rsid w:val="00EB266C"/>
    <w:rsid w:val="00EB69AF"/>
    <w:rsid w:val="00EC413A"/>
    <w:rsid w:val="00ED3FC7"/>
    <w:rsid w:val="00ED4CD6"/>
    <w:rsid w:val="00EF0A2E"/>
    <w:rsid w:val="00F077FA"/>
    <w:rsid w:val="00F34DB5"/>
    <w:rsid w:val="00F40013"/>
    <w:rsid w:val="00F5155D"/>
    <w:rsid w:val="00F56976"/>
    <w:rsid w:val="00F64AAE"/>
    <w:rsid w:val="00F914C0"/>
    <w:rsid w:val="00FA3185"/>
    <w:rsid w:val="00FB2FB3"/>
    <w:rsid w:val="00FB3985"/>
    <w:rsid w:val="00FD072A"/>
    <w:rsid w:val="00FE0711"/>
    <w:rsid w:val="00FE0ED1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C416"/>
  <w15:docId w15:val="{5594F01C-4E14-4AAF-806C-387BDCD8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753"/>
  </w:style>
  <w:style w:type="paragraph" w:styleId="Zpat">
    <w:name w:val="footer"/>
    <w:basedOn w:val="Normln"/>
    <w:link w:val="Zpat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753"/>
  </w:style>
  <w:style w:type="paragraph" w:styleId="Textbubliny">
    <w:name w:val="Balloon Text"/>
    <w:basedOn w:val="Normln"/>
    <w:link w:val="TextbublinyChar"/>
    <w:uiPriority w:val="99"/>
    <w:semiHidden/>
    <w:unhideWhenUsed/>
    <w:rsid w:val="007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7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7A4"/>
    <w:pPr>
      <w:ind w:left="720"/>
      <w:contextualSpacing/>
    </w:pPr>
  </w:style>
  <w:style w:type="paragraph" w:styleId="Bezmezer">
    <w:name w:val="No Spacing"/>
    <w:uiPriority w:val="1"/>
    <w:qFormat/>
    <w:rsid w:val="00EB69A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50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0F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531-E2AE-41C7-B4E5-B6D072A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obec Košice</cp:lastModifiedBy>
  <cp:revision>135</cp:revision>
  <cp:lastPrinted>2022-12-14T20:01:00Z</cp:lastPrinted>
  <dcterms:created xsi:type="dcterms:W3CDTF">2022-12-14T19:46:00Z</dcterms:created>
  <dcterms:modified xsi:type="dcterms:W3CDTF">2023-02-06T19:16:00Z</dcterms:modified>
</cp:coreProperties>
</file>